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C0800" w14:textId="77777777" w:rsidR="0068389C" w:rsidRPr="00387822" w:rsidRDefault="0043064F">
      <w:pPr>
        <w:pStyle w:val="Default"/>
        <w:jc w:val="center"/>
        <w:rPr>
          <w:rFonts w:ascii="Marker Felt" w:eastAsia="Marker Felt" w:hAnsi="Marker Felt" w:cs="Marker Felt"/>
          <w:color w:val="000000" w:themeColor="text1"/>
          <w:sz w:val="28"/>
          <w:szCs w:val="28"/>
        </w:rPr>
      </w:pPr>
      <w:r w:rsidRPr="00387822">
        <w:rPr>
          <w:rFonts w:ascii="Marker Felt"/>
          <w:noProof/>
          <w:color w:val="000000" w:themeColor="text1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62A82F34" wp14:editId="6927D0FA">
            <wp:simplePos x="0" y="0"/>
            <wp:positionH relativeFrom="margin">
              <wp:align>right</wp:align>
            </wp:positionH>
            <wp:positionV relativeFrom="page">
              <wp:posOffset>857250</wp:posOffset>
            </wp:positionV>
            <wp:extent cx="2509520" cy="1543050"/>
            <wp:effectExtent l="0" t="0" r="508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543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822">
        <w:rPr>
          <w:rFonts w:ascii="Marker Felt"/>
          <w:color w:val="000000" w:themeColor="text1"/>
          <w:sz w:val="58"/>
          <w:szCs w:val="58"/>
        </w:rPr>
        <w:t xml:space="preserve">FEED THE </w:t>
      </w:r>
      <w:proofErr w:type="gramStart"/>
      <w:r w:rsidRPr="00387822">
        <w:rPr>
          <w:rFonts w:ascii="Marker Felt"/>
          <w:color w:val="000000" w:themeColor="text1"/>
          <w:sz w:val="58"/>
          <w:szCs w:val="58"/>
        </w:rPr>
        <w:t>BRAIN,  FIRST</w:t>
      </w:r>
      <w:proofErr w:type="gramEnd"/>
      <w:r w:rsidRPr="00387822">
        <w:rPr>
          <w:rFonts w:ascii="Marker Felt"/>
          <w:color w:val="000000" w:themeColor="text1"/>
          <w:sz w:val="58"/>
          <w:szCs w:val="58"/>
        </w:rPr>
        <w:t>!</w:t>
      </w:r>
    </w:p>
    <w:p w14:paraId="2DFBCF41" w14:textId="77777777" w:rsidR="0068389C" w:rsidRDefault="0068389C" w:rsidP="0019520C">
      <w:pPr>
        <w:pStyle w:val="Default"/>
        <w:rPr>
          <w:rFonts w:ascii="Georgia" w:eastAsia="Georgia" w:hAnsi="Georgia" w:cs="Georgia"/>
          <w:b/>
          <w:bCs/>
          <w:sz w:val="28"/>
          <w:szCs w:val="28"/>
        </w:rPr>
      </w:pPr>
    </w:p>
    <w:p w14:paraId="304AAFA1" w14:textId="3AF25D20" w:rsidR="0068389C" w:rsidRPr="00387822" w:rsidRDefault="00387822">
      <w:pPr>
        <w:pStyle w:val="Default"/>
        <w:jc w:val="center"/>
        <w:rPr>
          <w:rFonts w:ascii="Georgia" w:eastAsia="Georgia" w:hAnsi="Georgia" w:cs="Georgia"/>
          <w:b/>
          <w:bCs/>
          <w:color w:val="C00000"/>
          <w:sz w:val="28"/>
          <w:szCs w:val="28"/>
        </w:rPr>
      </w:pPr>
      <w:r w:rsidRPr="00387822">
        <w:rPr>
          <w:rFonts w:ascii="Georgia" w:eastAsia="Georgia" w:hAnsi="Georgia" w:cs="Georgia"/>
          <w:b/>
          <w:bCs/>
          <w:color w:val="C00000"/>
          <w:sz w:val="28"/>
          <w:szCs w:val="28"/>
        </w:rPr>
        <w:t xml:space="preserve">Online Courses starting </w:t>
      </w:r>
      <w:r w:rsidR="007F65CD">
        <w:rPr>
          <w:rFonts w:ascii="Georgia" w:eastAsia="Georgia" w:hAnsi="Georgia" w:cs="Georgia"/>
          <w:b/>
          <w:bCs/>
          <w:color w:val="C00000"/>
          <w:sz w:val="28"/>
          <w:szCs w:val="28"/>
        </w:rPr>
        <w:t xml:space="preserve">       </w:t>
      </w:r>
      <w:r w:rsidR="0019520C">
        <w:rPr>
          <w:rFonts w:ascii="Georgia" w:eastAsia="Georgia" w:hAnsi="Georgia" w:cs="Georgia"/>
          <w:b/>
          <w:bCs/>
          <w:color w:val="C00000"/>
          <w:sz w:val="28"/>
          <w:szCs w:val="28"/>
        </w:rPr>
        <w:t xml:space="preserve">     </w:t>
      </w:r>
      <w:r w:rsidR="0056046C">
        <w:rPr>
          <w:rFonts w:ascii="Georgia" w:eastAsia="Georgia" w:hAnsi="Georgia" w:cs="Georgia"/>
          <w:b/>
          <w:bCs/>
          <w:color w:val="C00000"/>
          <w:sz w:val="28"/>
          <w:szCs w:val="28"/>
        </w:rPr>
        <w:t>September 12</w:t>
      </w:r>
      <w:r w:rsidR="007F65CD">
        <w:rPr>
          <w:rFonts w:ascii="Georgia" w:eastAsia="Georgia" w:hAnsi="Georgia" w:cs="Georgia"/>
          <w:b/>
          <w:bCs/>
          <w:color w:val="C00000"/>
          <w:sz w:val="28"/>
          <w:szCs w:val="28"/>
        </w:rPr>
        <w:t>th</w:t>
      </w:r>
      <w:r w:rsidRPr="00387822">
        <w:rPr>
          <w:rFonts w:ascii="Georgia" w:eastAsia="Georgia" w:hAnsi="Georgia" w:cs="Georgia"/>
          <w:b/>
          <w:bCs/>
          <w:color w:val="C00000"/>
          <w:sz w:val="28"/>
          <w:szCs w:val="28"/>
        </w:rPr>
        <w:t>, 201</w:t>
      </w:r>
      <w:r w:rsidR="0056046C">
        <w:rPr>
          <w:rFonts w:ascii="Georgia" w:eastAsia="Georgia" w:hAnsi="Georgia" w:cs="Georgia"/>
          <w:b/>
          <w:bCs/>
          <w:color w:val="C00000"/>
          <w:sz w:val="28"/>
          <w:szCs w:val="28"/>
        </w:rPr>
        <w:t>8</w:t>
      </w:r>
    </w:p>
    <w:p w14:paraId="3C40841D" w14:textId="77777777" w:rsidR="0068389C" w:rsidRPr="00387822" w:rsidRDefault="0068389C">
      <w:pPr>
        <w:pStyle w:val="Default"/>
        <w:jc w:val="center"/>
        <w:rPr>
          <w:rFonts w:ascii="Georgia" w:eastAsia="Georgia" w:hAnsi="Georgia" w:cs="Georgia"/>
          <w:b/>
          <w:bCs/>
          <w:color w:val="C00000"/>
          <w:sz w:val="28"/>
          <w:szCs w:val="28"/>
        </w:rPr>
      </w:pPr>
    </w:p>
    <w:p w14:paraId="12191119" w14:textId="77777777" w:rsidR="0068389C" w:rsidRDefault="0068389C">
      <w:pPr>
        <w:pStyle w:val="Default"/>
        <w:jc w:val="center"/>
        <w:rPr>
          <w:rFonts w:ascii="Georgia" w:eastAsia="Georgia" w:hAnsi="Georgia" w:cs="Georgia"/>
          <w:b/>
          <w:bCs/>
          <w:sz w:val="28"/>
          <w:szCs w:val="28"/>
        </w:rPr>
      </w:pPr>
    </w:p>
    <w:p w14:paraId="66B1A746" w14:textId="77777777" w:rsidR="0068389C" w:rsidRDefault="0043064F" w:rsidP="001E59D6">
      <w:pPr>
        <w:pStyle w:val="Default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b/>
          <w:bCs/>
          <w:sz w:val="28"/>
          <w:szCs w:val="28"/>
        </w:rPr>
        <w:t xml:space="preserve">The Academy for Addiction and Mental Health Nutrition </w:t>
      </w:r>
      <w:r>
        <w:rPr>
          <w:rFonts w:ascii="Georgia"/>
          <w:sz w:val="28"/>
          <w:szCs w:val="28"/>
        </w:rPr>
        <w:t xml:space="preserve">is offering both </w:t>
      </w:r>
      <w:r>
        <w:rPr>
          <w:rFonts w:ascii="Georgia"/>
          <w:i/>
          <w:iCs/>
          <w:sz w:val="28"/>
          <w:szCs w:val="28"/>
        </w:rPr>
        <w:t xml:space="preserve">Level I (Core) </w:t>
      </w:r>
      <w:r>
        <w:rPr>
          <w:rFonts w:ascii="Georgia"/>
          <w:sz w:val="28"/>
          <w:szCs w:val="28"/>
        </w:rPr>
        <w:t xml:space="preserve">and </w:t>
      </w:r>
      <w:r>
        <w:rPr>
          <w:rFonts w:ascii="Georgia"/>
          <w:i/>
          <w:iCs/>
          <w:sz w:val="28"/>
          <w:szCs w:val="28"/>
        </w:rPr>
        <w:t xml:space="preserve">Level II (Advanced) </w:t>
      </w:r>
      <w:r>
        <w:rPr>
          <w:rFonts w:ascii="Georgia"/>
          <w:sz w:val="28"/>
          <w:szCs w:val="28"/>
          <w:lang w:val="fr-FR"/>
        </w:rPr>
        <w:t>online certification c</w:t>
      </w:r>
      <w:r>
        <w:rPr>
          <w:rFonts w:ascii="Georgia"/>
          <w:sz w:val="28"/>
          <w:szCs w:val="28"/>
        </w:rPr>
        <w:t xml:space="preserve">ourses, entitled </w:t>
      </w:r>
      <w:r w:rsidRPr="00387822">
        <w:rPr>
          <w:rFonts w:hAnsi="Georgia"/>
          <w:b/>
          <w:bCs/>
          <w:i/>
          <w:iCs/>
          <w:color w:val="auto"/>
          <w:sz w:val="28"/>
          <w:szCs w:val="28"/>
        </w:rPr>
        <w:t>“</w:t>
      </w:r>
      <w:r w:rsidRPr="00387822">
        <w:rPr>
          <w:rFonts w:ascii="Georgia"/>
          <w:b/>
          <w:bCs/>
          <w:i/>
          <w:iCs/>
          <w:color w:val="auto"/>
          <w:sz w:val="28"/>
          <w:szCs w:val="28"/>
        </w:rPr>
        <w:t xml:space="preserve">Feed </w:t>
      </w:r>
      <w:proofErr w:type="gramStart"/>
      <w:r w:rsidRPr="00387822">
        <w:rPr>
          <w:rFonts w:ascii="Georgia"/>
          <w:b/>
          <w:bCs/>
          <w:i/>
          <w:iCs/>
          <w:color w:val="auto"/>
          <w:sz w:val="28"/>
          <w:szCs w:val="28"/>
        </w:rPr>
        <w:t>The</w:t>
      </w:r>
      <w:proofErr w:type="gramEnd"/>
      <w:r w:rsidRPr="00387822">
        <w:rPr>
          <w:rFonts w:ascii="Georgia"/>
          <w:b/>
          <w:bCs/>
          <w:i/>
          <w:iCs/>
          <w:color w:val="auto"/>
          <w:sz w:val="28"/>
          <w:szCs w:val="28"/>
        </w:rPr>
        <w:t xml:space="preserve"> Brain, First!</w:t>
      </w:r>
      <w:r w:rsidRPr="00387822">
        <w:rPr>
          <w:rFonts w:hAnsi="Georgia"/>
          <w:b/>
          <w:bCs/>
          <w:i/>
          <w:iCs/>
          <w:color w:val="auto"/>
          <w:sz w:val="28"/>
          <w:szCs w:val="28"/>
        </w:rPr>
        <w:t>”</w:t>
      </w:r>
      <w:r w:rsidRPr="00387822">
        <w:rPr>
          <w:rFonts w:hAnsi="Georgia"/>
          <w:b/>
          <w:bCs/>
          <w:i/>
          <w:iCs/>
          <w:color w:val="auto"/>
          <w:sz w:val="28"/>
          <w:szCs w:val="28"/>
        </w:rPr>
        <w:t xml:space="preserve">  </w:t>
      </w:r>
      <w:r>
        <w:rPr>
          <w:rFonts w:ascii="Georgia"/>
          <w:sz w:val="28"/>
          <w:szCs w:val="28"/>
        </w:rPr>
        <w:t xml:space="preserve">These courses in </w:t>
      </w:r>
      <w:r>
        <w:rPr>
          <w:rFonts w:ascii="Georgia"/>
          <w:i/>
          <w:iCs/>
          <w:sz w:val="28"/>
          <w:szCs w:val="28"/>
        </w:rPr>
        <w:t xml:space="preserve">biochemical </w:t>
      </w:r>
      <w:r>
        <w:rPr>
          <w:rFonts w:ascii="Georgia"/>
          <w:sz w:val="28"/>
          <w:szCs w:val="28"/>
        </w:rPr>
        <w:t xml:space="preserve">and </w:t>
      </w:r>
      <w:r w:rsidRPr="00387822">
        <w:rPr>
          <w:rFonts w:ascii="Georgia"/>
          <w:i/>
          <w:iCs/>
          <w:sz w:val="28"/>
          <w:szCs w:val="28"/>
        </w:rPr>
        <w:t xml:space="preserve">targeted </w:t>
      </w:r>
      <w:r w:rsidRPr="00387822">
        <w:rPr>
          <w:rFonts w:ascii="Georgia"/>
          <w:bCs/>
          <w:sz w:val="28"/>
          <w:szCs w:val="28"/>
        </w:rPr>
        <w:t>nutrient approaches to ment</w:t>
      </w:r>
      <w:r w:rsidR="007F65CD">
        <w:rPr>
          <w:rFonts w:ascii="Georgia"/>
          <w:bCs/>
          <w:sz w:val="28"/>
          <w:szCs w:val="28"/>
        </w:rPr>
        <w:t xml:space="preserve">al health and addiction recovery </w:t>
      </w:r>
      <w:r w:rsidR="007F65CD">
        <w:rPr>
          <w:rFonts w:ascii="Georgia"/>
          <w:sz w:val="28"/>
          <w:szCs w:val="28"/>
        </w:rPr>
        <w:t xml:space="preserve">present the </w:t>
      </w:r>
      <w:r w:rsidR="007F65CD">
        <w:rPr>
          <w:rFonts w:ascii="Georgia"/>
          <w:sz w:val="28"/>
          <w:szCs w:val="28"/>
        </w:rPr>
        <w:t>“</w:t>
      </w:r>
      <w:r w:rsidR="007F65CD" w:rsidRPr="007F65CD">
        <w:rPr>
          <w:rFonts w:ascii="Georgia"/>
          <w:i/>
          <w:sz w:val="28"/>
          <w:szCs w:val="28"/>
        </w:rPr>
        <w:t>Missing Link</w:t>
      </w:r>
      <w:r w:rsidR="007F65CD">
        <w:rPr>
          <w:rFonts w:ascii="Georgia"/>
          <w:sz w:val="28"/>
          <w:szCs w:val="28"/>
        </w:rPr>
        <w:t>”</w:t>
      </w:r>
      <w:r w:rsidR="007F65CD">
        <w:rPr>
          <w:rFonts w:ascii="Georgia"/>
          <w:sz w:val="28"/>
          <w:szCs w:val="28"/>
        </w:rPr>
        <w:t xml:space="preserve"> in treatment philosophy and practice.</w:t>
      </w:r>
      <w:r>
        <w:rPr>
          <w:rFonts w:ascii="Georgia"/>
          <w:sz w:val="28"/>
          <w:szCs w:val="28"/>
        </w:rPr>
        <w:t xml:space="preserve"> </w:t>
      </w:r>
    </w:p>
    <w:p w14:paraId="486B154D" w14:textId="77777777" w:rsidR="0068389C" w:rsidRPr="001E59D6" w:rsidRDefault="0068389C" w:rsidP="001E59D6">
      <w:pPr>
        <w:pStyle w:val="Default"/>
        <w:rPr>
          <w:rFonts w:ascii="Georgia" w:eastAsia="Georgia" w:hAnsi="Georgia" w:cs="Georgia"/>
          <w:b/>
          <w:color w:val="auto"/>
          <w:sz w:val="28"/>
          <w:szCs w:val="28"/>
        </w:rPr>
      </w:pPr>
    </w:p>
    <w:p w14:paraId="4F1D01E4" w14:textId="77777777" w:rsidR="0068389C" w:rsidRDefault="0043064F" w:rsidP="001E59D6">
      <w:pPr>
        <w:pStyle w:val="Default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z w:val="28"/>
          <w:szCs w:val="28"/>
        </w:rPr>
        <w:t xml:space="preserve">The information contained in these courses may </w:t>
      </w:r>
      <w:r>
        <w:rPr>
          <w:rFonts w:ascii="Georgia"/>
          <w:b/>
          <w:bCs/>
          <w:i/>
          <w:iCs/>
          <w:sz w:val="28"/>
          <w:szCs w:val="28"/>
        </w:rPr>
        <w:t>transform</w:t>
      </w:r>
      <w:r>
        <w:rPr>
          <w:rFonts w:ascii="Georgia"/>
          <w:sz w:val="28"/>
          <w:szCs w:val="28"/>
        </w:rPr>
        <w:t xml:space="preserve"> your practice as you learn simple tools to effectively support brain health and balance in your clients. </w:t>
      </w:r>
      <w:r w:rsidR="007F65CD">
        <w:rPr>
          <w:rFonts w:ascii="Georgia"/>
          <w:sz w:val="28"/>
          <w:szCs w:val="28"/>
        </w:rPr>
        <w:t xml:space="preserve">These tools offer an alternative to psychotropic medication in reducing </w:t>
      </w:r>
      <w:r w:rsidR="007F65CD" w:rsidRPr="0019520C">
        <w:rPr>
          <w:rFonts w:ascii="Georgia"/>
          <w:i/>
          <w:sz w:val="28"/>
          <w:szCs w:val="28"/>
        </w:rPr>
        <w:t>depression, anxiety, insomnia, violence and cravings</w:t>
      </w:r>
      <w:r w:rsidR="007F65CD">
        <w:rPr>
          <w:rFonts w:ascii="Georgia"/>
          <w:sz w:val="28"/>
          <w:szCs w:val="28"/>
        </w:rPr>
        <w:t xml:space="preserve"> in your clients. </w:t>
      </w:r>
    </w:p>
    <w:p w14:paraId="26DE5648" w14:textId="77777777" w:rsidR="0068389C" w:rsidRDefault="0068389C" w:rsidP="001E59D6">
      <w:pPr>
        <w:pStyle w:val="Default"/>
        <w:rPr>
          <w:rFonts w:ascii="Georgia" w:eastAsia="Georgia" w:hAnsi="Georgia" w:cs="Georgia"/>
          <w:sz w:val="28"/>
          <w:szCs w:val="28"/>
        </w:rPr>
      </w:pPr>
    </w:p>
    <w:p w14:paraId="3AA0C273" w14:textId="77777777" w:rsidR="007F65CD" w:rsidRDefault="0043064F" w:rsidP="001E59D6">
      <w:pPr>
        <w:pStyle w:val="Default"/>
        <w:rPr>
          <w:rFonts w:ascii="Georgia"/>
          <w:sz w:val="28"/>
          <w:szCs w:val="28"/>
        </w:rPr>
      </w:pPr>
      <w:r>
        <w:rPr>
          <w:rFonts w:ascii="Georgia"/>
          <w:sz w:val="28"/>
          <w:szCs w:val="28"/>
        </w:rPr>
        <w:t xml:space="preserve">For your clients to effectively participate in therapy and apply the skills you are teaching them, their brains need to be </w:t>
      </w:r>
      <w:r w:rsidRPr="00BB158A">
        <w:rPr>
          <w:rFonts w:ascii="Georgia"/>
          <w:i/>
          <w:iCs/>
          <w:sz w:val="28"/>
          <w:szCs w:val="28"/>
        </w:rPr>
        <w:t>in balance</w:t>
      </w:r>
      <w:r w:rsidRPr="00BB158A">
        <w:rPr>
          <w:rFonts w:ascii="Georgia"/>
          <w:sz w:val="28"/>
          <w:szCs w:val="28"/>
        </w:rPr>
        <w:t xml:space="preserve"> and </w:t>
      </w:r>
      <w:r w:rsidRPr="00BB158A">
        <w:rPr>
          <w:rFonts w:ascii="Georgia"/>
          <w:i/>
          <w:iCs/>
          <w:sz w:val="28"/>
          <w:szCs w:val="28"/>
        </w:rPr>
        <w:t>on-line</w:t>
      </w:r>
      <w:r>
        <w:rPr>
          <w:rFonts w:ascii="Georgia"/>
          <w:sz w:val="28"/>
          <w:szCs w:val="28"/>
        </w:rPr>
        <w:t xml:space="preserve">. </w:t>
      </w:r>
      <w:r w:rsidR="007F65CD">
        <w:rPr>
          <w:rFonts w:ascii="Georgia"/>
          <w:sz w:val="28"/>
          <w:szCs w:val="28"/>
        </w:rPr>
        <w:t>It is our brain</w:t>
      </w:r>
      <w:r w:rsidR="007F65CD">
        <w:rPr>
          <w:rFonts w:hAnsi="Georgia"/>
          <w:sz w:val="28"/>
          <w:szCs w:val="28"/>
          <w:lang w:val="fr-FR"/>
        </w:rPr>
        <w:t>’</w:t>
      </w:r>
      <w:r w:rsidR="007F65CD">
        <w:rPr>
          <w:rFonts w:ascii="Georgia"/>
          <w:sz w:val="28"/>
          <w:szCs w:val="28"/>
        </w:rPr>
        <w:t xml:space="preserve">s job to allow us to cope with stress gracefully, but to do that it needs to be </w:t>
      </w:r>
      <w:r w:rsidR="007F65CD" w:rsidRPr="001E59D6">
        <w:rPr>
          <w:rFonts w:ascii="Georgia"/>
          <w:b/>
          <w:i/>
          <w:sz w:val="28"/>
          <w:szCs w:val="28"/>
        </w:rPr>
        <w:t>fed</w:t>
      </w:r>
      <w:r w:rsidR="007F65CD">
        <w:rPr>
          <w:rFonts w:ascii="Georgia"/>
          <w:sz w:val="28"/>
          <w:szCs w:val="28"/>
        </w:rPr>
        <w:t xml:space="preserve"> optimally</w:t>
      </w:r>
      <w:r w:rsidR="0019520C">
        <w:rPr>
          <w:rFonts w:ascii="Georgia"/>
          <w:sz w:val="28"/>
          <w:szCs w:val="28"/>
        </w:rPr>
        <w:t xml:space="preserve">. You will learn which clients have </w:t>
      </w:r>
      <w:r w:rsidR="0019520C">
        <w:rPr>
          <w:rFonts w:ascii="Georgia"/>
          <w:sz w:val="28"/>
          <w:szCs w:val="28"/>
        </w:rPr>
        <w:t>“</w:t>
      </w:r>
      <w:r w:rsidR="0019520C">
        <w:rPr>
          <w:rFonts w:ascii="Georgia"/>
          <w:sz w:val="28"/>
          <w:szCs w:val="28"/>
        </w:rPr>
        <w:t>starving brains</w:t>
      </w:r>
      <w:r w:rsidR="0019520C">
        <w:rPr>
          <w:rFonts w:ascii="Georgia"/>
          <w:sz w:val="28"/>
          <w:szCs w:val="28"/>
        </w:rPr>
        <w:t>”</w:t>
      </w:r>
      <w:r w:rsidR="0019520C">
        <w:rPr>
          <w:rFonts w:ascii="Georgia"/>
          <w:sz w:val="28"/>
          <w:szCs w:val="28"/>
        </w:rPr>
        <w:t xml:space="preserve"> and other biochemical imbalances, and how to address this in therapy.</w:t>
      </w:r>
    </w:p>
    <w:p w14:paraId="44509BC1" w14:textId="77777777" w:rsidR="0019520C" w:rsidRDefault="0019520C" w:rsidP="001E59D6">
      <w:pPr>
        <w:pStyle w:val="Default"/>
        <w:rPr>
          <w:rFonts w:ascii="Georgia"/>
          <w:sz w:val="28"/>
          <w:szCs w:val="28"/>
        </w:rPr>
      </w:pPr>
    </w:p>
    <w:p w14:paraId="63741D1E" w14:textId="77777777" w:rsidR="0019520C" w:rsidRPr="00387822" w:rsidRDefault="0019520C" w:rsidP="0019520C">
      <w:pPr>
        <w:pStyle w:val="Default"/>
        <w:rPr>
          <w:rFonts w:ascii="Georgia" w:eastAsia="Georgia" w:hAnsi="Georgia" w:cs="Georgia"/>
          <w:b/>
          <w:bCs/>
          <w:i/>
          <w:iCs/>
          <w:color w:val="C00000"/>
          <w:sz w:val="28"/>
          <w:szCs w:val="28"/>
        </w:rPr>
      </w:pPr>
      <w:r w:rsidRPr="00387822">
        <w:rPr>
          <w:rFonts w:ascii="Georgia"/>
          <w:b/>
          <w:bCs/>
          <w:i/>
          <w:iCs/>
          <w:color w:val="C00000"/>
          <w:sz w:val="28"/>
          <w:szCs w:val="28"/>
        </w:rPr>
        <w:t>This is cutting edge information you were not taught in school, that can empower your clients to take charge of their own emotional and mental well-being!</w:t>
      </w:r>
    </w:p>
    <w:p w14:paraId="788DF836" w14:textId="77777777" w:rsidR="0019520C" w:rsidRDefault="0019520C" w:rsidP="001E59D6">
      <w:pPr>
        <w:pStyle w:val="Default"/>
        <w:rPr>
          <w:rFonts w:ascii="Georgia"/>
          <w:sz w:val="28"/>
          <w:szCs w:val="28"/>
        </w:rPr>
      </w:pPr>
    </w:p>
    <w:p w14:paraId="79783A88" w14:textId="4F95EBA4" w:rsidR="007F65CD" w:rsidRPr="001E59D6" w:rsidRDefault="007F65CD" w:rsidP="007F65CD">
      <w:pPr>
        <w:pStyle w:val="Default"/>
        <w:rPr>
          <w:rFonts w:ascii="Georgia" w:eastAsia="Georgia" w:hAnsi="Georgia" w:cs="Georgia"/>
          <w:b/>
          <w:i/>
          <w:iCs/>
          <w:color w:val="auto"/>
          <w:sz w:val="28"/>
          <w:szCs w:val="28"/>
        </w:rPr>
      </w:pPr>
      <w:r>
        <w:rPr>
          <w:rFonts w:ascii="Georgia"/>
          <w:i/>
          <w:iCs/>
          <w:sz w:val="28"/>
          <w:szCs w:val="28"/>
        </w:rPr>
        <w:t>Level I</w:t>
      </w:r>
      <w:r w:rsidR="0019520C">
        <w:rPr>
          <w:rFonts w:ascii="Georgia"/>
          <w:sz w:val="28"/>
          <w:szCs w:val="28"/>
        </w:rPr>
        <w:t xml:space="preserve">: </w:t>
      </w:r>
      <w:r w:rsidR="00FE77F5">
        <w:rPr>
          <w:rFonts w:ascii="Georgia"/>
          <w:sz w:val="28"/>
          <w:szCs w:val="28"/>
        </w:rPr>
        <w:t>Sept. 12</w:t>
      </w:r>
      <w:r w:rsidR="0019520C">
        <w:rPr>
          <w:rFonts w:ascii="Georgia"/>
          <w:sz w:val="28"/>
          <w:szCs w:val="28"/>
        </w:rPr>
        <w:t xml:space="preserve"> &amp; </w:t>
      </w:r>
      <w:r>
        <w:rPr>
          <w:rFonts w:ascii="Georgia"/>
          <w:sz w:val="28"/>
          <w:szCs w:val="28"/>
        </w:rPr>
        <w:t xml:space="preserve">every other Wed </w:t>
      </w:r>
      <w:r w:rsidR="00FE77F5">
        <w:rPr>
          <w:rFonts w:ascii="Georgia"/>
          <w:sz w:val="28"/>
          <w:szCs w:val="28"/>
        </w:rPr>
        <w:t>at</w:t>
      </w:r>
      <w:r w:rsidR="0019520C">
        <w:rPr>
          <w:rFonts w:ascii="Georgia"/>
          <w:sz w:val="28"/>
          <w:szCs w:val="28"/>
        </w:rPr>
        <w:t xml:space="preserve"> </w:t>
      </w:r>
      <w:r w:rsidR="00FE77F5">
        <w:rPr>
          <w:rFonts w:ascii="Georgia"/>
          <w:sz w:val="28"/>
          <w:szCs w:val="28"/>
        </w:rPr>
        <w:t xml:space="preserve">9-11am, or 6:15-8:15pm </w:t>
      </w:r>
      <w:r>
        <w:rPr>
          <w:rFonts w:ascii="Georgia"/>
          <w:sz w:val="28"/>
          <w:szCs w:val="28"/>
        </w:rPr>
        <w:t xml:space="preserve">mtn time. </w:t>
      </w:r>
      <w:r>
        <w:rPr>
          <w:rFonts w:ascii="Georgia"/>
          <w:i/>
          <w:iCs/>
          <w:sz w:val="28"/>
          <w:szCs w:val="28"/>
        </w:rPr>
        <w:t>Level II</w:t>
      </w:r>
      <w:r w:rsidR="0019520C">
        <w:rPr>
          <w:rFonts w:ascii="Georgia"/>
          <w:i/>
          <w:iCs/>
          <w:sz w:val="28"/>
          <w:szCs w:val="28"/>
        </w:rPr>
        <w:t>:</w:t>
      </w:r>
      <w:r w:rsidR="0019520C">
        <w:rPr>
          <w:rFonts w:ascii="Georgia"/>
          <w:sz w:val="28"/>
          <w:szCs w:val="28"/>
        </w:rPr>
        <w:t xml:space="preserve"> </w:t>
      </w:r>
      <w:r w:rsidR="00FE77F5">
        <w:rPr>
          <w:rFonts w:ascii="Georgia"/>
          <w:sz w:val="28"/>
          <w:szCs w:val="28"/>
        </w:rPr>
        <w:t>Sept. 18</w:t>
      </w:r>
      <w:r w:rsidR="0019520C">
        <w:rPr>
          <w:rFonts w:ascii="Georgia"/>
          <w:sz w:val="28"/>
          <w:szCs w:val="28"/>
        </w:rPr>
        <w:t xml:space="preserve"> &amp; every other Tues </w:t>
      </w:r>
      <w:r w:rsidR="00FE77F5">
        <w:rPr>
          <w:rFonts w:ascii="Georgia"/>
          <w:sz w:val="28"/>
          <w:szCs w:val="28"/>
        </w:rPr>
        <w:t>at</w:t>
      </w:r>
      <w:r w:rsidR="0019520C">
        <w:rPr>
          <w:rFonts w:ascii="Georgia"/>
          <w:sz w:val="28"/>
          <w:szCs w:val="28"/>
        </w:rPr>
        <w:t xml:space="preserve"> </w:t>
      </w:r>
      <w:r w:rsidR="00FE77F5">
        <w:rPr>
          <w:rFonts w:ascii="Georgia"/>
          <w:sz w:val="28"/>
          <w:szCs w:val="28"/>
        </w:rPr>
        <w:t xml:space="preserve">9-11am or </w:t>
      </w:r>
      <w:bookmarkStart w:id="0" w:name="_GoBack"/>
      <w:bookmarkEnd w:id="0"/>
      <w:r>
        <w:rPr>
          <w:rFonts w:ascii="Georgia"/>
          <w:sz w:val="28"/>
          <w:szCs w:val="28"/>
        </w:rPr>
        <w:t xml:space="preserve">6:15-8:15pm mtn time. </w:t>
      </w:r>
    </w:p>
    <w:p w14:paraId="146A6A9F" w14:textId="77777777" w:rsidR="007F65CD" w:rsidRDefault="007F65CD" w:rsidP="001E59D6">
      <w:pPr>
        <w:pStyle w:val="Default"/>
        <w:rPr>
          <w:rFonts w:ascii="Georgia" w:eastAsia="Georgia" w:hAnsi="Georgia" w:cs="Georgia"/>
          <w:sz w:val="28"/>
          <w:szCs w:val="28"/>
        </w:rPr>
      </w:pPr>
    </w:p>
    <w:p w14:paraId="518908F0" w14:textId="77777777" w:rsidR="0068389C" w:rsidRPr="00387822" w:rsidRDefault="0068389C" w:rsidP="001E59D6">
      <w:pPr>
        <w:pStyle w:val="Default"/>
        <w:rPr>
          <w:rFonts w:ascii="Georgia" w:eastAsia="Georgia" w:hAnsi="Georgia" w:cs="Georgia"/>
          <w:b/>
          <w:bCs/>
          <w:i/>
          <w:iCs/>
          <w:color w:val="C00000"/>
          <w:sz w:val="28"/>
          <w:szCs w:val="28"/>
        </w:rPr>
      </w:pPr>
    </w:p>
    <w:p w14:paraId="1128BB5A" w14:textId="77777777" w:rsidR="0068389C" w:rsidRPr="001E59D6" w:rsidRDefault="0043064F" w:rsidP="00307EDA">
      <w:pPr>
        <w:pStyle w:val="Default"/>
        <w:jc w:val="center"/>
      </w:pPr>
      <w:r>
        <w:rPr>
          <w:rFonts w:ascii="Georgia"/>
          <w:sz w:val="28"/>
          <w:szCs w:val="28"/>
        </w:rPr>
        <w:t xml:space="preserve">For more information, please call Christina </w:t>
      </w:r>
      <w:proofErr w:type="spellStart"/>
      <w:r w:rsidR="001E59D6">
        <w:rPr>
          <w:rFonts w:ascii="Georgia"/>
          <w:sz w:val="28"/>
          <w:szCs w:val="28"/>
        </w:rPr>
        <w:t>Veselak</w:t>
      </w:r>
      <w:proofErr w:type="spellEnd"/>
      <w:r w:rsidR="001E59D6">
        <w:rPr>
          <w:rFonts w:ascii="Georgia"/>
          <w:sz w:val="28"/>
          <w:szCs w:val="28"/>
        </w:rPr>
        <w:t xml:space="preserve"> </w:t>
      </w:r>
      <w:r>
        <w:rPr>
          <w:rFonts w:ascii="Georgia"/>
          <w:sz w:val="28"/>
          <w:szCs w:val="28"/>
        </w:rPr>
        <w:t xml:space="preserve">at 303-888-9617 or go to the </w:t>
      </w:r>
      <w:r w:rsidRPr="00164288">
        <w:rPr>
          <w:rFonts w:ascii="Georgia"/>
          <w:i/>
          <w:sz w:val="28"/>
          <w:szCs w:val="28"/>
        </w:rPr>
        <w:t>Academy for Addiction and Mental Health Nutrition</w:t>
      </w:r>
      <w:r>
        <w:rPr>
          <w:rFonts w:ascii="Georgia"/>
          <w:sz w:val="28"/>
          <w:szCs w:val="28"/>
        </w:rPr>
        <w:t xml:space="preserve"> website</w:t>
      </w:r>
      <w:r w:rsidR="001E59D6">
        <w:rPr>
          <w:rFonts w:ascii="Georgia"/>
          <w:sz w:val="28"/>
          <w:szCs w:val="28"/>
        </w:rPr>
        <w:t>:</w:t>
      </w:r>
      <w:r>
        <w:rPr>
          <w:rFonts w:ascii="Georgia"/>
          <w:sz w:val="28"/>
          <w:szCs w:val="28"/>
        </w:rPr>
        <w:t xml:space="preserve"> </w:t>
      </w:r>
      <w:r w:rsidR="001E59D6">
        <w:rPr>
          <w:rFonts w:ascii="Georgia"/>
          <w:sz w:val="28"/>
          <w:szCs w:val="28"/>
        </w:rPr>
        <w:t>www.</w:t>
      </w:r>
      <w:hyperlink r:id="rId7" w:history="1">
        <w:r w:rsidRPr="001E59D6">
          <w:rPr>
            <w:rStyle w:val="Hyperlink0"/>
            <w:rFonts w:ascii="Georgia"/>
            <w:sz w:val="28"/>
            <w:szCs w:val="28"/>
            <w:u w:val="none"/>
          </w:rPr>
          <w:t>addictionnutritionacademy.com</w:t>
        </w:r>
      </w:hyperlink>
    </w:p>
    <w:sectPr w:rsidR="0068389C" w:rsidRPr="001E59D6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954B4" w14:textId="77777777" w:rsidR="00C759EB" w:rsidRDefault="00C759EB">
      <w:r>
        <w:separator/>
      </w:r>
    </w:p>
  </w:endnote>
  <w:endnote w:type="continuationSeparator" w:id="0">
    <w:p w14:paraId="4DC658FC" w14:textId="77777777" w:rsidR="00C759EB" w:rsidRDefault="00C7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er Felt">
    <w:altName w:val="Cambria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1DE4D" w14:textId="77777777" w:rsidR="0068389C" w:rsidRDefault="006838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AD6CF" w14:textId="77777777" w:rsidR="00C759EB" w:rsidRDefault="00C759EB">
      <w:r>
        <w:separator/>
      </w:r>
    </w:p>
  </w:footnote>
  <w:footnote w:type="continuationSeparator" w:id="0">
    <w:p w14:paraId="02487544" w14:textId="77777777" w:rsidR="00C759EB" w:rsidRDefault="00C7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B3F33" w14:textId="77777777" w:rsidR="0068389C" w:rsidRDefault="006838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C"/>
    <w:rsid w:val="00164288"/>
    <w:rsid w:val="0019520C"/>
    <w:rsid w:val="001E59D6"/>
    <w:rsid w:val="00307EDA"/>
    <w:rsid w:val="00387822"/>
    <w:rsid w:val="0043064F"/>
    <w:rsid w:val="0056046C"/>
    <w:rsid w:val="00634A9A"/>
    <w:rsid w:val="0068389C"/>
    <w:rsid w:val="00787A3D"/>
    <w:rsid w:val="007F65CD"/>
    <w:rsid w:val="009753A7"/>
    <w:rsid w:val="00A03522"/>
    <w:rsid w:val="00B86E48"/>
    <w:rsid w:val="00BB158A"/>
    <w:rsid w:val="00C759EB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A475"/>
  <w15:docId w15:val="{034D7459-6099-4250-9353-2C8812E9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dictionnutritionacadem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</dc:creator>
  <cp:lastModifiedBy>CTV</cp:lastModifiedBy>
  <cp:revision>2</cp:revision>
  <cp:lastPrinted>2017-03-07T17:52:00Z</cp:lastPrinted>
  <dcterms:created xsi:type="dcterms:W3CDTF">2018-08-05T01:12:00Z</dcterms:created>
  <dcterms:modified xsi:type="dcterms:W3CDTF">2018-08-05T01:12:00Z</dcterms:modified>
</cp:coreProperties>
</file>